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D234E" w14:textId="2A74CE73" w:rsidR="00FF2864" w:rsidRDefault="00FF2864">
      <w:pPr>
        <w:rPr>
          <w:rFonts w:ascii="Times New Roman" w:hAnsi="Times New Roman"/>
          <w:sz w:val="24"/>
        </w:rPr>
      </w:pPr>
    </w:p>
    <w:p w14:paraId="5E20E146" w14:textId="2E6F2FEB" w:rsidR="000E0FC8" w:rsidRDefault="000E0FC8">
      <w:pPr>
        <w:rPr>
          <w:rFonts w:ascii="Times New Roman" w:hAnsi="Times New Roman"/>
          <w:sz w:val="24"/>
        </w:rPr>
      </w:pPr>
    </w:p>
    <w:p w14:paraId="7A8E1D04" w14:textId="38FC09B5" w:rsidR="000E0FC8" w:rsidRDefault="000E0FC8">
      <w:pPr>
        <w:rPr>
          <w:rFonts w:ascii="Times New Roman" w:hAnsi="Times New Roman"/>
          <w:sz w:val="24"/>
        </w:rPr>
      </w:pPr>
    </w:p>
    <w:p w14:paraId="380D23EB" w14:textId="6B27CCEE" w:rsidR="000E0FC8" w:rsidRDefault="000E0FC8">
      <w:pPr>
        <w:rPr>
          <w:rFonts w:ascii="Times New Roman" w:hAnsi="Times New Roman"/>
          <w:sz w:val="24"/>
        </w:rPr>
      </w:pPr>
    </w:p>
    <w:p w14:paraId="70EDA924" w14:textId="687EAC75" w:rsidR="000E0FC8" w:rsidRDefault="000E0FC8">
      <w:pPr>
        <w:rPr>
          <w:rFonts w:ascii="Times New Roman" w:hAnsi="Times New Roman"/>
          <w:sz w:val="24"/>
        </w:rPr>
      </w:pPr>
    </w:p>
    <w:p w14:paraId="5EAAF160" w14:textId="5EFAC6CA" w:rsidR="000E0FC8" w:rsidRDefault="000E0FC8">
      <w:pPr>
        <w:rPr>
          <w:rFonts w:ascii="Times New Roman" w:hAnsi="Times New Roman"/>
          <w:sz w:val="24"/>
        </w:rPr>
      </w:pPr>
    </w:p>
    <w:p w14:paraId="55A92832" w14:textId="5577E6D2" w:rsidR="000E0FC8" w:rsidRDefault="000E0FC8">
      <w:pPr>
        <w:rPr>
          <w:rFonts w:ascii="Times New Roman" w:hAnsi="Times New Roman"/>
          <w:sz w:val="24"/>
        </w:rPr>
      </w:pPr>
    </w:p>
    <w:p w14:paraId="73DEEC43" w14:textId="4A1ACEB6" w:rsidR="000E0FC8" w:rsidRDefault="000E0FC8">
      <w:pPr>
        <w:rPr>
          <w:rFonts w:ascii="Times New Roman" w:hAnsi="Times New Roman"/>
          <w:sz w:val="24"/>
        </w:rPr>
      </w:pPr>
    </w:p>
    <w:p w14:paraId="0178E613" w14:textId="161F2519" w:rsidR="000E0FC8" w:rsidRDefault="000E0FC8">
      <w:pPr>
        <w:rPr>
          <w:rFonts w:ascii="Times New Roman" w:hAnsi="Times New Roman"/>
          <w:sz w:val="24"/>
        </w:rPr>
      </w:pPr>
    </w:p>
    <w:p w14:paraId="43DEDA6B" w14:textId="576E11E6" w:rsidR="000E0FC8" w:rsidRDefault="000E0FC8">
      <w:pPr>
        <w:rPr>
          <w:rFonts w:ascii="Times New Roman" w:hAnsi="Times New Roman"/>
          <w:sz w:val="24"/>
        </w:rPr>
      </w:pPr>
    </w:p>
    <w:p w14:paraId="34B1909A" w14:textId="1B053AF1" w:rsidR="000E0FC8" w:rsidRDefault="000E0FC8">
      <w:pPr>
        <w:rPr>
          <w:rFonts w:ascii="Times New Roman" w:hAnsi="Times New Roman"/>
          <w:sz w:val="24"/>
        </w:rPr>
      </w:pPr>
    </w:p>
    <w:p w14:paraId="32B2DE9B" w14:textId="1312BCD9" w:rsidR="000E0FC8" w:rsidRDefault="000E0FC8">
      <w:pPr>
        <w:rPr>
          <w:rFonts w:ascii="Times New Roman" w:hAnsi="Times New Roman"/>
          <w:sz w:val="24"/>
        </w:rPr>
      </w:pPr>
    </w:p>
    <w:p w14:paraId="50E390D2" w14:textId="242AA072" w:rsidR="000E0FC8" w:rsidRDefault="006427BD" w:rsidP="000E0FC8">
      <w:pPr>
        <w:spacing w:line="480" w:lineRule="auto"/>
        <w:jc w:val="center"/>
        <w:rPr>
          <w:rFonts w:ascii="Times New Roman" w:hAnsi="Times New Roman"/>
          <w:sz w:val="24"/>
        </w:rPr>
      </w:pPr>
      <w:r w:rsidRPr="000E0FC8">
        <w:rPr>
          <w:rFonts w:ascii="Times New Roman" w:hAnsi="Times New Roman"/>
          <w:sz w:val="24"/>
        </w:rPr>
        <w:t>Evaluation of the Federal Emergency Management Agency</w:t>
      </w:r>
    </w:p>
    <w:p w14:paraId="125A043E" w14:textId="7BA4D446" w:rsidR="000E0FC8" w:rsidRDefault="006427BD" w:rsidP="000E0FC8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Student’s Name</w:t>
      </w:r>
    </w:p>
    <w:p w14:paraId="05F32D8C" w14:textId="77777777" w:rsidR="000E0FC8" w:rsidRDefault="006427BD" w:rsidP="000E0FC8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Institutional Affiliation</w:t>
      </w:r>
    </w:p>
    <w:p w14:paraId="7D708453" w14:textId="4FFDF9AB" w:rsidR="000E0FC8" w:rsidRDefault="006427BD" w:rsidP="000E0FC8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Date</w:t>
      </w:r>
    </w:p>
    <w:p w14:paraId="5D600344" w14:textId="77777777" w:rsidR="000E0FC8" w:rsidRDefault="006427B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AD31CA0" w14:textId="02F0FB64" w:rsidR="000E0FC8" w:rsidRDefault="006427BD" w:rsidP="000E0FC8">
      <w:pPr>
        <w:spacing w:line="480" w:lineRule="auto"/>
        <w:jc w:val="center"/>
        <w:rPr>
          <w:rFonts w:ascii="Times New Roman" w:hAnsi="Times New Roman"/>
          <w:sz w:val="24"/>
        </w:rPr>
      </w:pPr>
      <w:r w:rsidRPr="000E0FC8">
        <w:rPr>
          <w:rFonts w:ascii="Times New Roman" w:hAnsi="Times New Roman"/>
          <w:sz w:val="24"/>
        </w:rPr>
        <w:lastRenderedPageBreak/>
        <w:t>Evaluation of the Federal Emergency Management Agency</w:t>
      </w:r>
    </w:p>
    <w:p w14:paraId="71E8DF40" w14:textId="23DF7DE0" w:rsidR="000E0FC8" w:rsidRDefault="006427BD" w:rsidP="000E0FC8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Created by </w:t>
      </w:r>
      <w:r w:rsidR="00AE4285">
        <w:rPr>
          <w:rFonts w:ascii="Times New Roman" w:hAnsi="Times New Roman"/>
          <w:sz w:val="24"/>
        </w:rPr>
        <w:t>President Jimmy Carter by executive order in 1979, the Federal Emergency Management Agency</w:t>
      </w:r>
      <w:r w:rsidR="00D4612E">
        <w:rPr>
          <w:rFonts w:ascii="Times New Roman" w:hAnsi="Times New Roman"/>
          <w:sz w:val="24"/>
        </w:rPr>
        <w:t xml:space="preserve"> (FEMA)</w:t>
      </w:r>
      <w:r w:rsidR="00AE4285">
        <w:rPr>
          <w:rFonts w:ascii="Times New Roman" w:hAnsi="Times New Roman"/>
          <w:sz w:val="24"/>
        </w:rPr>
        <w:t xml:space="preserve"> has helped communities respond to both man-made and natural disasters.</w:t>
      </w:r>
      <w:r w:rsidR="004A30AE">
        <w:rPr>
          <w:rFonts w:ascii="Times New Roman" w:hAnsi="Times New Roman"/>
          <w:sz w:val="24"/>
        </w:rPr>
        <w:t xml:space="preserve"> It is the leading federal agency for disaster preparedness, response and aids (</w:t>
      </w:r>
      <w:r w:rsidR="004A30AE" w:rsidRPr="006416CD">
        <w:rPr>
          <w:rFonts w:ascii="Times New Roman" w:hAnsi="Times New Roman"/>
          <w:sz w:val="24"/>
        </w:rPr>
        <w:t>Edwards</w:t>
      </w:r>
      <w:r w:rsidR="004A30AE">
        <w:rPr>
          <w:rFonts w:ascii="Times New Roman" w:hAnsi="Times New Roman"/>
          <w:sz w:val="24"/>
        </w:rPr>
        <w:t xml:space="preserve">, 2014). </w:t>
      </w:r>
      <w:r w:rsidR="0095551A">
        <w:rPr>
          <w:rFonts w:ascii="Times New Roman" w:hAnsi="Times New Roman"/>
          <w:sz w:val="24"/>
        </w:rPr>
        <w:t>It mainly distributes aid to not only individuals but also state and local governments after disasters such as earthquakes, hurricanes, and floods</w:t>
      </w:r>
      <w:bookmarkStart w:id="0" w:name="_GoBack"/>
      <w:bookmarkEnd w:id="0"/>
      <w:r w:rsidR="00D4612E">
        <w:rPr>
          <w:rFonts w:ascii="Times New Roman" w:hAnsi="Times New Roman"/>
          <w:sz w:val="24"/>
        </w:rPr>
        <w:t xml:space="preserve">. </w:t>
      </w:r>
      <w:r w:rsidR="001320EA">
        <w:rPr>
          <w:rFonts w:ascii="Times New Roman" w:hAnsi="Times New Roman"/>
          <w:sz w:val="24"/>
        </w:rPr>
        <w:t>The agency's response in some disaster has been disorganized and slow (</w:t>
      </w:r>
      <w:r w:rsidR="001320EA" w:rsidRPr="006416CD">
        <w:rPr>
          <w:rFonts w:ascii="Times New Roman" w:hAnsi="Times New Roman"/>
          <w:sz w:val="24"/>
        </w:rPr>
        <w:t>Edwards</w:t>
      </w:r>
      <w:r w:rsidR="001320EA">
        <w:rPr>
          <w:rFonts w:ascii="Times New Roman" w:hAnsi="Times New Roman"/>
          <w:sz w:val="24"/>
        </w:rPr>
        <w:t xml:space="preserve">, 2014). Therefore, this paper evaluates </w:t>
      </w:r>
      <w:r w:rsidR="00D4612E">
        <w:rPr>
          <w:rFonts w:ascii="Times New Roman" w:hAnsi="Times New Roman"/>
          <w:sz w:val="24"/>
        </w:rPr>
        <w:t>FEMA</w:t>
      </w:r>
      <w:r w:rsidR="001320EA">
        <w:rPr>
          <w:rFonts w:ascii="Times New Roman" w:hAnsi="Times New Roman"/>
          <w:sz w:val="24"/>
        </w:rPr>
        <w:t>'s organizational effectiveness by use of Competing Value approach in three eras;</w:t>
      </w:r>
      <w:r w:rsidR="001320EA" w:rsidRPr="001320EA">
        <w:rPr>
          <w:rFonts w:ascii="Times New Roman" w:hAnsi="Times New Roman"/>
          <w:sz w:val="24"/>
        </w:rPr>
        <w:t> the Great Flood of 1993, Hurricane Katrina in 2005, and Hurricane Harvey in 2017</w:t>
      </w:r>
      <w:r w:rsidR="001320EA">
        <w:rPr>
          <w:rFonts w:ascii="Times New Roman" w:hAnsi="Times New Roman"/>
          <w:sz w:val="24"/>
        </w:rPr>
        <w:t>.</w:t>
      </w:r>
    </w:p>
    <w:p w14:paraId="4B47E658" w14:textId="77777777" w:rsidR="00957AAE" w:rsidRDefault="006427BD" w:rsidP="002B2892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8B1BB4">
        <w:rPr>
          <w:rFonts w:ascii="Times New Roman" w:hAnsi="Times New Roman"/>
          <w:sz w:val="24"/>
        </w:rPr>
        <w:t xml:space="preserve">In 1993, the United States experienced a devastating flood disaster that affected nine states. It is arguably one of the greatest to have hit the U.S. by even exceeding the presumed </w:t>
      </w:r>
      <w:r w:rsidR="002B2892">
        <w:rPr>
          <w:rFonts w:ascii="Times New Roman" w:hAnsi="Times New Roman"/>
          <w:sz w:val="24"/>
        </w:rPr>
        <w:t>worst-case</w:t>
      </w:r>
      <w:r w:rsidR="008B1BB4">
        <w:rPr>
          <w:rFonts w:ascii="Times New Roman" w:hAnsi="Times New Roman"/>
          <w:sz w:val="24"/>
        </w:rPr>
        <w:t xml:space="preserve"> specifications. </w:t>
      </w:r>
      <w:r w:rsidR="002B2892">
        <w:rPr>
          <w:rFonts w:ascii="Times New Roman" w:hAnsi="Times New Roman"/>
          <w:sz w:val="24"/>
        </w:rPr>
        <w:t xml:space="preserve">According to Zogg (2014), there was 17 fatalities and approximately $2.7 billion damaged. </w:t>
      </w:r>
      <w:r w:rsidR="0021191B">
        <w:rPr>
          <w:rFonts w:ascii="Times New Roman" w:hAnsi="Times New Roman"/>
          <w:sz w:val="24"/>
        </w:rPr>
        <w:t>Moreover, the flood resultantly displaced over 10,000 individuals from their homes.</w:t>
      </w:r>
      <w:r w:rsidR="00CC0728">
        <w:rPr>
          <w:rFonts w:ascii="Times New Roman" w:hAnsi="Times New Roman"/>
          <w:sz w:val="24"/>
        </w:rPr>
        <w:t xml:space="preserve"> FEMA spent around $1.14 billion in the disaster recovery process. The agency used a substantial amount in the acquisition of the floodplain, that is Illinois and Sangamon River</w:t>
      </w:r>
      <w:r w:rsidR="00D114B2">
        <w:rPr>
          <w:rFonts w:ascii="Times New Roman" w:hAnsi="Times New Roman"/>
          <w:sz w:val="24"/>
        </w:rPr>
        <w:t xml:space="preserve"> </w:t>
      </w:r>
      <w:r w:rsidR="00CC0728">
        <w:rPr>
          <w:rFonts w:ascii="Times New Roman" w:hAnsi="Times New Roman"/>
          <w:sz w:val="24"/>
        </w:rPr>
        <w:t xml:space="preserve">Watersheds. The idea </w:t>
      </w:r>
      <w:r w:rsidR="00D114B2">
        <w:rPr>
          <w:rFonts w:ascii="Times New Roman" w:hAnsi="Times New Roman"/>
          <w:sz w:val="24"/>
        </w:rPr>
        <w:t xml:space="preserve">of purchasing the floodplain is considered a winning recipe in reducing the flood damage. In the response and the recovery FEMA through their trailers provided, to the displaced, temporary shelters. </w:t>
      </w:r>
      <w:r w:rsidR="00463421">
        <w:rPr>
          <w:rFonts w:ascii="Times New Roman" w:hAnsi="Times New Roman"/>
          <w:sz w:val="24"/>
        </w:rPr>
        <w:t>After the devastating effects of the flood, FEMA did additional buyouts. Indeed, it is through the Mitigation Grant Program that FEMA funded Darlington to implement its flood mitigation plan.</w:t>
      </w:r>
    </w:p>
    <w:p w14:paraId="67ECC718" w14:textId="172B9F16" w:rsidR="000E0FC8" w:rsidRDefault="006427BD" w:rsidP="002B2892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75011B">
        <w:rPr>
          <w:rFonts w:ascii="Times New Roman" w:hAnsi="Times New Roman"/>
          <w:sz w:val="24"/>
        </w:rPr>
        <w:t xml:space="preserve">In </w:t>
      </w:r>
      <w:r>
        <w:rPr>
          <w:rFonts w:ascii="Times New Roman" w:hAnsi="Times New Roman"/>
          <w:sz w:val="24"/>
        </w:rPr>
        <w:t>FEMA</w:t>
      </w:r>
      <w:r w:rsidR="0075011B">
        <w:rPr>
          <w:rFonts w:ascii="Times New Roman" w:hAnsi="Times New Roman"/>
          <w:sz w:val="24"/>
        </w:rPr>
        <w:t>’s focus for the people and future,</w:t>
      </w:r>
      <w:r>
        <w:rPr>
          <w:rFonts w:ascii="Times New Roman" w:hAnsi="Times New Roman"/>
          <w:sz w:val="24"/>
        </w:rPr>
        <w:t xml:space="preserve"> since the 1993 floods, encouraged development and implementation of mitigation programs to lower possible adverse effects of floods (</w:t>
      </w:r>
      <w:r w:rsidRPr="00957AAE">
        <w:rPr>
          <w:rFonts w:ascii="Times New Roman" w:hAnsi="Times New Roman"/>
          <w:sz w:val="24"/>
        </w:rPr>
        <w:t>Schwartz</w:t>
      </w:r>
      <w:r>
        <w:rPr>
          <w:rFonts w:ascii="Times New Roman" w:hAnsi="Times New Roman"/>
          <w:sz w:val="24"/>
        </w:rPr>
        <w:t>, 2005). The most notable is through its NFIP</w:t>
      </w:r>
      <w:r w:rsidR="00713CDF">
        <w:rPr>
          <w:rFonts w:ascii="Times New Roman" w:hAnsi="Times New Roman"/>
          <w:sz w:val="24"/>
        </w:rPr>
        <w:t xml:space="preserve">. The agency has encouraged safe </w:t>
      </w:r>
      <w:r w:rsidR="00713CDF">
        <w:rPr>
          <w:rFonts w:ascii="Times New Roman" w:hAnsi="Times New Roman"/>
          <w:sz w:val="24"/>
        </w:rPr>
        <w:lastRenderedPageBreak/>
        <w:t xml:space="preserve">building in floodplains, enforced valid building codes, removed homes from floodplains in an attempt to reduce impacts of floods. </w:t>
      </w:r>
      <w:r w:rsidR="0075011B">
        <w:rPr>
          <w:rFonts w:ascii="Times New Roman" w:hAnsi="Times New Roman"/>
          <w:sz w:val="24"/>
        </w:rPr>
        <w:t>Moreover,</w:t>
      </w:r>
      <w:r w:rsidR="00713CDF">
        <w:rPr>
          <w:rFonts w:ascii="Times New Roman" w:hAnsi="Times New Roman"/>
          <w:sz w:val="24"/>
        </w:rPr>
        <w:t xml:space="preserve"> the Flood Mitigation Assistance Program was created to</w:t>
      </w:r>
      <w:r w:rsidR="0075011B">
        <w:rPr>
          <w:rFonts w:ascii="Times New Roman" w:hAnsi="Times New Roman"/>
          <w:sz w:val="24"/>
        </w:rPr>
        <w:t xml:space="preserve"> unveil to property owner's resources critical for the prevention of future flood losses. </w:t>
      </w:r>
    </w:p>
    <w:p w14:paraId="4B3002E1" w14:textId="59D0CF70" w:rsidR="0075011B" w:rsidRDefault="006427BD" w:rsidP="002B2892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210C06">
        <w:rPr>
          <w:rFonts w:ascii="Times New Roman" w:hAnsi="Times New Roman"/>
          <w:sz w:val="24"/>
        </w:rPr>
        <w:t xml:space="preserve">The 2005 Hurricane Katrina, which struck U.S. Gulf coast was one of the deadliest and costliest ever experienced natural disasters in the U.S. </w:t>
      </w:r>
      <w:r w:rsidR="00D91131">
        <w:rPr>
          <w:rFonts w:ascii="Times New Roman" w:hAnsi="Times New Roman"/>
          <w:sz w:val="24"/>
        </w:rPr>
        <w:t xml:space="preserve">Scholars severely criticize the response of FEMA to the disaster. </w:t>
      </w:r>
      <w:r w:rsidR="00922AA9">
        <w:rPr>
          <w:rFonts w:ascii="Times New Roman" w:hAnsi="Times New Roman"/>
          <w:sz w:val="24"/>
        </w:rPr>
        <w:t>FEMA through the use of Flood Insurance Rate Maps (FIRMS) updates and maintains coastal communities flood hazard data (</w:t>
      </w:r>
      <w:r w:rsidR="00922AA9" w:rsidRPr="00922AA9">
        <w:rPr>
          <w:rFonts w:ascii="Times New Roman" w:hAnsi="Times New Roman"/>
          <w:sz w:val="24"/>
        </w:rPr>
        <w:t>Xian</w:t>
      </w:r>
      <w:r w:rsidR="00922AA9">
        <w:rPr>
          <w:rFonts w:ascii="Times New Roman" w:hAnsi="Times New Roman"/>
          <w:sz w:val="24"/>
        </w:rPr>
        <w:t xml:space="preserve"> et al., 2015). The map's accuracy is vital as the </w:t>
      </w:r>
      <w:r w:rsidR="00F17386">
        <w:rPr>
          <w:rFonts w:ascii="Times New Roman" w:hAnsi="Times New Roman"/>
          <w:sz w:val="24"/>
        </w:rPr>
        <w:t>coastal</w:t>
      </w:r>
      <w:r w:rsidR="00922AA9">
        <w:rPr>
          <w:rFonts w:ascii="Times New Roman" w:hAnsi="Times New Roman"/>
          <w:sz w:val="24"/>
        </w:rPr>
        <w:t xml:space="preserve"> communities use it in decision-making. </w:t>
      </w:r>
      <w:r w:rsidR="00AB51E3">
        <w:rPr>
          <w:rFonts w:ascii="Times New Roman" w:hAnsi="Times New Roman"/>
          <w:sz w:val="24"/>
        </w:rPr>
        <w:t>A</w:t>
      </w:r>
      <w:r w:rsidR="00C266AB">
        <w:rPr>
          <w:rFonts w:ascii="Times New Roman" w:hAnsi="Times New Roman"/>
          <w:sz w:val="24"/>
        </w:rPr>
        <w:t>ccording to Xian et al., a</w:t>
      </w:r>
      <w:r w:rsidR="00AB51E3">
        <w:rPr>
          <w:rFonts w:ascii="Times New Roman" w:hAnsi="Times New Roman"/>
          <w:sz w:val="24"/>
        </w:rPr>
        <w:t>fter the 2005 Hurricane Katrina, an evaluation by FEMA of damage to Mississippi, Louisiana, and Alabama revealed that severe damages occurred beyond</w:t>
      </w:r>
      <w:r w:rsidR="00D4168B">
        <w:rPr>
          <w:rFonts w:ascii="Times New Roman" w:hAnsi="Times New Roman"/>
          <w:sz w:val="24"/>
        </w:rPr>
        <w:t xml:space="preserve"> mapped flood risk zones.</w:t>
      </w:r>
      <w:r w:rsidR="00C266AB">
        <w:rPr>
          <w:rFonts w:ascii="Times New Roman" w:hAnsi="Times New Roman"/>
          <w:sz w:val="24"/>
        </w:rPr>
        <w:t xml:space="preserve"> </w:t>
      </w:r>
      <w:r w:rsidR="00210C06">
        <w:rPr>
          <w:rFonts w:ascii="Times New Roman" w:hAnsi="Times New Roman"/>
          <w:sz w:val="24"/>
        </w:rPr>
        <w:t>It is, therefore, important to accurately define the coastal maps to aid in mitigating adverse effects caused by floods.</w:t>
      </w:r>
    </w:p>
    <w:p w14:paraId="75ECB702" w14:textId="4B23E10B" w:rsidR="002D5618" w:rsidRDefault="006427BD" w:rsidP="002B2892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Although </w:t>
      </w:r>
      <w:r w:rsidR="00F04961">
        <w:rPr>
          <w:rFonts w:ascii="Times New Roman" w:hAnsi="Times New Roman"/>
          <w:sz w:val="24"/>
        </w:rPr>
        <w:t xml:space="preserve">FEMA had an external focus and planned, earlier before the disaster, it was overwhelmed </w:t>
      </w:r>
      <w:r w:rsidR="009F3A73">
        <w:rPr>
          <w:rFonts w:ascii="Times New Roman" w:hAnsi="Times New Roman"/>
          <w:sz w:val="24"/>
        </w:rPr>
        <w:t xml:space="preserve">in the first week </w:t>
      </w:r>
      <w:r w:rsidR="00F04961">
        <w:rPr>
          <w:rFonts w:ascii="Times New Roman" w:hAnsi="Times New Roman"/>
          <w:sz w:val="24"/>
        </w:rPr>
        <w:t>following the magnitude of the disaster.</w:t>
      </w:r>
      <w:r w:rsidR="009F3A73">
        <w:rPr>
          <w:rFonts w:ascii="Times New Roman" w:hAnsi="Times New Roman"/>
          <w:sz w:val="24"/>
        </w:rPr>
        <w:t xml:space="preserve"> Besides, FEMA's response was delayed with the fact that </w:t>
      </w:r>
      <w:r w:rsidR="004A1BF4">
        <w:rPr>
          <w:rFonts w:ascii="Times New Roman" w:hAnsi="Times New Roman"/>
          <w:sz w:val="24"/>
        </w:rPr>
        <w:t>it was adjusting its responsibilities under the National Response Plan.</w:t>
      </w:r>
      <w:r w:rsidR="00A6191C">
        <w:rPr>
          <w:rFonts w:ascii="Times New Roman" w:hAnsi="Times New Roman"/>
          <w:sz w:val="24"/>
        </w:rPr>
        <w:t xml:space="preserve"> The agency was</w:t>
      </w:r>
      <w:r w:rsidR="001E7EBE">
        <w:rPr>
          <w:rFonts w:ascii="Times New Roman" w:hAnsi="Times New Roman"/>
          <w:sz w:val="24"/>
        </w:rPr>
        <w:t>, thereby, not stable at the time as the little resources it had in place was already overwhelmed. Undoubtedly, this interferes with the effectiveness of an organization according to the competing model.</w:t>
      </w:r>
    </w:p>
    <w:p w14:paraId="3A7D3B56" w14:textId="3F485F54" w:rsidR="001E7EBE" w:rsidRDefault="006427BD" w:rsidP="002B2892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Communication is a critical internal process for effectiveness. During the Hurricane, </w:t>
      </w:r>
      <w:r w:rsidR="003B34E3">
        <w:rPr>
          <w:rFonts w:ascii="Times New Roman" w:hAnsi="Times New Roman"/>
          <w:sz w:val="24"/>
        </w:rPr>
        <w:t xml:space="preserve">several communication infrastructures, including satellite antennae, phone lines, among others were destroyed. In so happening, the emergency responders couldn’t get situational and operational information </w:t>
      </w:r>
      <w:r w:rsidR="00296C32">
        <w:rPr>
          <w:rFonts w:ascii="Times New Roman" w:hAnsi="Times New Roman"/>
          <w:sz w:val="24"/>
        </w:rPr>
        <w:t>to federal persons who weren't within the hit area. In consequence, it took a prolonged period before the actual magnitude of the disaster was established.</w:t>
      </w:r>
      <w:r w:rsidR="00B80DB4">
        <w:rPr>
          <w:rFonts w:ascii="Times New Roman" w:hAnsi="Times New Roman"/>
          <w:sz w:val="24"/>
        </w:rPr>
        <w:t xml:space="preserve"> Also, during </w:t>
      </w:r>
      <w:r w:rsidR="00B80DB4">
        <w:rPr>
          <w:rFonts w:ascii="Times New Roman" w:hAnsi="Times New Roman"/>
          <w:sz w:val="24"/>
        </w:rPr>
        <w:lastRenderedPageBreak/>
        <w:t xml:space="preserve">the moving of pre-staged trucks of ice and water to the disaster area, the operational delivery system was not determined immediately. </w:t>
      </w:r>
      <w:r w:rsidR="008C2F88">
        <w:rPr>
          <w:rFonts w:ascii="Times New Roman" w:hAnsi="Times New Roman"/>
          <w:sz w:val="24"/>
        </w:rPr>
        <w:t>FEMA personnel were not aware of commodities being transported and their expected arrival time.</w:t>
      </w:r>
      <w:r w:rsidR="007E0139">
        <w:rPr>
          <w:rFonts w:ascii="Times New Roman" w:hAnsi="Times New Roman"/>
          <w:sz w:val="24"/>
        </w:rPr>
        <w:t xml:space="preserve"> FEMA despite the efforts it put is seen to have failed in responding to the disaster, instead, studies have argued that it is nonprofit agencies that p</w:t>
      </w:r>
      <w:r w:rsidR="00902267">
        <w:rPr>
          <w:rFonts w:ascii="Times New Roman" w:hAnsi="Times New Roman"/>
          <w:sz w:val="24"/>
        </w:rPr>
        <w:t>erformed</w:t>
      </w:r>
      <w:r w:rsidR="007E0139">
        <w:rPr>
          <w:rFonts w:ascii="Times New Roman" w:hAnsi="Times New Roman"/>
          <w:sz w:val="24"/>
        </w:rPr>
        <w:t xml:space="preserve"> critical </w:t>
      </w:r>
      <w:r w:rsidR="00F17386">
        <w:rPr>
          <w:rFonts w:ascii="Times New Roman" w:hAnsi="Times New Roman"/>
          <w:sz w:val="24"/>
        </w:rPr>
        <w:t>function</w:t>
      </w:r>
      <w:r w:rsidR="007E0139">
        <w:rPr>
          <w:rFonts w:ascii="Times New Roman" w:hAnsi="Times New Roman"/>
          <w:sz w:val="24"/>
        </w:rPr>
        <w:t xml:space="preserve"> in the</w:t>
      </w:r>
      <w:r w:rsidR="004D259C">
        <w:rPr>
          <w:rFonts w:ascii="Times New Roman" w:hAnsi="Times New Roman"/>
          <w:sz w:val="24"/>
        </w:rPr>
        <w:t xml:space="preserve"> response and</w:t>
      </w:r>
      <w:r w:rsidR="007E0139">
        <w:rPr>
          <w:rFonts w:ascii="Times New Roman" w:hAnsi="Times New Roman"/>
          <w:sz w:val="24"/>
        </w:rPr>
        <w:t xml:space="preserve"> recovery</w:t>
      </w:r>
      <w:r w:rsidR="004D259C">
        <w:rPr>
          <w:rFonts w:ascii="Times New Roman" w:hAnsi="Times New Roman"/>
          <w:sz w:val="24"/>
        </w:rPr>
        <w:t>.</w:t>
      </w:r>
    </w:p>
    <w:p w14:paraId="70560D1E" w14:textId="7AFBFBF9" w:rsidR="007E0139" w:rsidRDefault="006427BD" w:rsidP="002B2892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E15E86">
        <w:rPr>
          <w:rFonts w:ascii="Times New Roman" w:hAnsi="Times New Roman"/>
          <w:sz w:val="24"/>
        </w:rPr>
        <w:t>In 2017, the U.S. experienced a five</w:t>
      </w:r>
      <w:r w:rsidR="005B7A91">
        <w:rPr>
          <w:rFonts w:ascii="Times New Roman" w:hAnsi="Times New Roman"/>
          <w:sz w:val="24"/>
        </w:rPr>
        <w:t>-</w:t>
      </w:r>
      <w:r w:rsidR="00E15E86">
        <w:rPr>
          <w:rFonts w:ascii="Times New Roman" w:hAnsi="Times New Roman"/>
          <w:sz w:val="24"/>
        </w:rPr>
        <w:t xml:space="preserve">day </w:t>
      </w:r>
      <w:r w:rsidR="00E15E86" w:rsidRPr="001320EA">
        <w:rPr>
          <w:rFonts w:ascii="Times New Roman" w:hAnsi="Times New Roman"/>
          <w:sz w:val="24"/>
        </w:rPr>
        <w:t>Hurricane Harvey</w:t>
      </w:r>
      <w:r w:rsidR="00E15E86">
        <w:rPr>
          <w:rFonts w:ascii="Times New Roman" w:hAnsi="Times New Roman"/>
          <w:sz w:val="24"/>
        </w:rPr>
        <w:t xml:space="preserve"> in which </w:t>
      </w:r>
      <w:r w:rsidR="00902267">
        <w:rPr>
          <w:rFonts w:ascii="Times New Roman" w:hAnsi="Times New Roman"/>
          <w:sz w:val="24"/>
        </w:rPr>
        <w:t>approximately</w:t>
      </w:r>
      <w:r w:rsidR="00E15E86">
        <w:rPr>
          <w:rFonts w:ascii="Times New Roman" w:hAnsi="Times New Roman"/>
          <w:sz w:val="24"/>
        </w:rPr>
        <w:t xml:space="preserve"> 33 trillion gallons of rain fell on Louisiana and Texas, affecting 13 million </w:t>
      </w:r>
      <w:r w:rsidR="00902267">
        <w:rPr>
          <w:rFonts w:ascii="Times New Roman" w:hAnsi="Times New Roman"/>
          <w:sz w:val="24"/>
        </w:rPr>
        <w:t>U.S. citizens</w:t>
      </w:r>
      <w:r w:rsidR="003E77F8">
        <w:rPr>
          <w:rFonts w:ascii="Times New Roman" w:hAnsi="Times New Roman"/>
          <w:sz w:val="24"/>
        </w:rPr>
        <w:t xml:space="preserve">. </w:t>
      </w:r>
      <w:r w:rsidR="005B7A91" w:rsidRPr="005B7A91">
        <w:rPr>
          <w:rFonts w:ascii="Times New Roman" w:hAnsi="Times New Roman"/>
          <w:sz w:val="24"/>
        </w:rPr>
        <w:t>Shultz</w:t>
      </w:r>
      <w:r w:rsidR="005B7A91">
        <w:rPr>
          <w:rFonts w:ascii="Times New Roman" w:hAnsi="Times New Roman"/>
          <w:sz w:val="24"/>
        </w:rPr>
        <w:t xml:space="preserve"> &amp; Galea, </w:t>
      </w:r>
      <w:r w:rsidR="003E77F8">
        <w:rPr>
          <w:rFonts w:ascii="Times New Roman" w:hAnsi="Times New Roman"/>
          <w:sz w:val="24"/>
        </w:rPr>
        <w:t>(</w:t>
      </w:r>
      <w:r w:rsidR="005B7A91">
        <w:rPr>
          <w:rFonts w:ascii="Times New Roman" w:hAnsi="Times New Roman"/>
          <w:sz w:val="24"/>
        </w:rPr>
        <w:t>2017)</w:t>
      </w:r>
      <w:r w:rsidR="003E77F8">
        <w:rPr>
          <w:rFonts w:ascii="Times New Roman" w:hAnsi="Times New Roman"/>
          <w:sz w:val="24"/>
        </w:rPr>
        <w:t>, notes that damage and recovery were projected to be significantly more than what was incurred in Hurricane Katrina.</w:t>
      </w:r>
    </w:p>
    <w:p w14:paraId="3F20EEC0" w14:textId="603D6AE5" w:rsidR="003E77F8" w:rsidRDefault="006427BD" w:rsidP="002B2892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In terms of human resource model, FEMA </w:t>
      </w:r>
      <w:r w:rsidR="0094077C">
        <w:rPr>
          <w:rFonts w:ascii="Times New Roman" w:hAnsi="Times New Roman"/>
          <w:sz w:val="24"/>
        </w:rPr>
        <w:t>had</w:t>
      </w:r>
      <w:r w:rsidR="0028244E">
        <w:rPr>
          <w:rFonts w:ascii="Times New Roman" w:hAnsi="Times New Roman"/>
          <w:sz w:val="24"/>
        </w:rPr>
        <w:t xml:space="preserve"> </w:t>
      </w:r>
      <w:r w:rsidR="0094077C">
        <w:rPr>
          <w:rFonts w:ascii="Times New Roman" w:hAnsi="Times New Roman"/>
          <w:sz w:val="24"/>
        </w:rPr>
        <w:t>pre-positioned supplies and person</w:t>
      </w:r>
      <w:r w:rsidR="0028244E">
        <w:rPr>
          <w:rFonts w:ascii="Times New Roman" w:hAnsi="Times New Roman"/>
          <w:sz w:val="24"/>
        </w:rPr>
        <w:t>n</w:t>
      </w:r>
      <w:r w:rsidR="0094077C">
        <w:rPr>
          <w:rFonts w:ascii="Times New Roman" w:hAnsi="Times New Roman"/>
          <w:sz w:val="24"/>
        </w:rPr>
        <w:t>el before the Rockport state</w:t>
      </w:r>
      <w:r w:rsidR="00902267">
        <w:rPr>
          <w:rFonts w:ascii="Times New Roman" w:hAnsi="Times New Roman"/>
          <w:sz w:val="24"/>
        </w:rPr>
        <w:t xml:space="preserve"> storm</w:t>
      </w:r>
      <w:r w:rsidR="0094077C">
        <w:rPr>
          <w:rFonts w:ascii="Times New Roman" w:hAnsi="Times New Roman"/>
          <w:sz w:val="24"/>
        </w:rPr>
        <w:t>.</w:t>
      </w:r>
      <w:r w:rsidR="0028244E">
        <w:rPr>
          <w:rFonts w:ascii="Times New Roman" w:hAnsi="Times New Roman"/>
          <w:sz w:val="24"/>
        </w:rPr>
        <w:t xml:space="preserve"> Notably, the </w:t>
      </w:r>
      <w:r w:rsidR="00902267">
        <w:rPr>
          <w:rFonts w:ascii="Times New Roman" w:hAnsi="Times New Roman"/>
          <w:sz w:val="24"/>
        </w:rPr>
        <w:t>FEMA</w:t>
      </w:r>
      <w:r w:rsidR="0028244E">
        <w:rPr>
          <w:rFonts w:ascii="Times New Roman" w:hAnsi="Times New Roman"/>
          <w:sz w:val="24"/>
        </w:rPr>
        <w:t xml:space="preserve"> ou</w:t>
      </w:r>
      <w:r w:rsidR="00CB76AB">
        <w:rPr>
          <w:rFonts w:ascii="Times New Roman" w:hAnsi="Times New Roman"/>
          <w:sz w:val="24"/>
        </w:rPr>
        <w:t>t</w:t>
      </w:r>
      <w:r w:rsidR="0028244E">
        <w:rPr>
          <w:rFonts w:ascii="Times New Roman" w:hAnsi="Times New Roman"/>
          <w:sz w:val="24"/>
        </w:rPr>
        <w:t>sourced personnel and s</w:t>
      </w:r>
      <w:r w:rsidR="00CB76AB">
        <w:rPr>
          <w:rFonts w:ascii="Times New Roman" w:hAnsi="Times New Roman"/>
          <w:sz w:val="24"/>
        </w:rPr>
        <w:t>ought</w:t>
      </w:r>
      <w:r w:rsidR="0028244E">
        <w:rPr>
          <w:rFonts w:ascii="Times New Roman" w:hAnsi="Times New Roman"/>
          <w:sz w:val="24"/>
        </w:rPr>
        <w:t xml:space="preserve"> external support to help in the disaster.</w:t>
      </w:r>
      <w:r w:rsidR="00CB76AB">
        <w:rPr>
          <w:rFonts w:ascii="Times New Roman" w:hAnsi="Times New Roman"/>
          <w:sz w:val="24"/>
        </w:rPr>
        <w:t xml:space="preserve"> Using the open system model was vital in getting enough resources to help respond to the disaster. </w:t>
      </w:r>
      <w:r w:rsidR="00A975F8">
        <w:rPr>
          <w:rFonts w:ascii="Times New Roman" w:hAnsi="Times New Roman"/>
          <w:sz w:val="24"/>
        </w:rPr>
        <w:t>The team made an extraordinary effort, rescuing thousands of victims.</w:t>
      </w:r>
      <w:r w:rsidR="00160BDE">
        <w:rPr>
          <w:rFonts w:ascii="Times New Roman" w:hAnsi="Times New Roman"/>
          <w:sz w:val="24"/>
        </w:rPr>
        <w:t xml:space="preserve"> FEMA got a record number of Texan assistance applicants in which it paid $1.5 billion</w:t>
      </w:r>
      <w:r w:rsidR="0003342E">
        <w:rPr>
          <w:rFonts w:ascii="Times New Roman" w:hAnsi="Times New Roman"/>
          <w:sz w:val="24"/>
        </w:rPr>
        <w:t>.</w:t>
      </w:r>
    </w:p>
    <w:p w14:paraId="475D8624" w14:textId="2430BCBC" w:rsidR="00713CDF" w:rsidRDefault="006427BD" w:rsidP="00902267">
      <w:pPr>
        <w:spacing w:line="480" w:lineRule="auto"/>
        <w:ind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FEMA in an aim of stabilizing the victims paid $571.8 million to the Texas households for necessary repair, temporary housing, among other essential needs.</w:t>
      </w:r>
      <w:r w:rsidR="00E7734A">
        <w:rPr>
          <w:rFonts w:ascii="Times New Roman" w:hAnsi="Times New Roman"/>
          <w:sz w:val="24"/>
        </w:rPr>
        <w:t xml:space="preserve"> Besides, it paid for hotel rooms fo</w:t>
      </w:r>
      <w:r w:rsidR="00DF4084">
        <w:rPr>
          <w:rFonts w:ascii="Times New Roman" w:hAnsi="Times New Roman"/>
          <w:sz w:val="24"/>
        </w:rPr>
        <w:t>r</w:t>
      </w:r>
      <w:r w:rsidR="00E7734A">
        <w:rPr>
          <w:rFonts w:ascii="Times New Roman" w:hAnsi="Times New Roman"/>
          <w:sz w:val="24"/>
        </w:rPr>
        <w:t xml:space="preserve"> individuals from the un</w:t>
      </w:r>
      <w:r w:rsidR="00DF4084">
        <w:rPr>
          <w:rFonts w:ascii="Times New Roman" w:hAnsi="Times New Roman"/>
          <w:sz w:val="24"/>
        </w:rPr>
        <w:t>in</w:t>
      </w:r>
      <w:r w:rsidR="00E7734A">
        <w:rPr>
          <w:rFonts w:ascii="Times New Roman" w:hAnsi="Times New Roman"/>
          <w:sz w:val="24"/>
        </w:rPr>
        <w:t>habitable area.</w:t>
      </w:r>
      <w:r w:rsidR="00CF11CB">
        <w:rPr>
          <w:rFonts w:ascii="Times New Roman" w:hAnsi="Times New Roman"/>
          <w:sz w:val="24"/>
        </w:rPr>
        <w:t xml:space="preserve"> FEMA showed readiness in the Hurricane Harvey and even assigned rescue teams to help</w:t>
      </w:r>
      <w:r w:rsidR="00327479">
        <w:rPr>
          <w:rFonts w:ascii="Times New Roman" w:hAnsi="Times New Roman"/>
          <w:sz w:val="24"/>
        </w:rPr>
        <w:t xml:space="preserve"> </w:t>
      </w:r>
      <w:r w:rsidR="00CF11CB">
        <w:rPr>
          <w:rFonts w:ascii="Times New Roman" w:hAnsi="Times New Roman"/>
          <w:sz w:val="24"/>
        </w:rPr>
        <w:t>in the Texas lifesaving mission.</w:t>
      </w:r>
      <w:r w:rsidR="00327479">
        <w:rPr>
          <w:rFonts w:ascii="Times New Roman" w:hAnsi="Times New Roman"/>
          <w:sz w:val="24"/>
        </w:rPr>
        <w:t xml:space="preserve"> Though the response and recovery were anticipated to be higher than for any disaster have occurred, FEMA showed effectiveness in its action.</w:t>
      </w:r>
    </w:p>
    <w:p w14:paraId="1C3F4657" w14:textId="7E636D1A" w:rsidR="000E0FC8" w:rsidRDefault="006427BD" w:rsidP="000E0FC8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References</w:t>
      </w:r>
    </w:p>
    <w:p w14:paraId="0A9F8968" w14:textId="77777777" w:rsidR="00902267" w:rsidRPr="000E0FC8" w:rsidRDefault="00902267" w:rsidP="002B2892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210C06">
        <w:rPr>
          <w:rFonts w:ascii="Times New Roman" w:hAnsi="Times New Roman"/>
          <w:sz w:val="24"/>
        </w:rPr>
        <w:lastRenderedPageBreak/>
        <w:t>Baker, C. R. (2014). Breakdowns of accountability in the face of natural disasters: The case of Hurricane Katrina. </w:t>
      </w:r>
      <w:r w:rsidRPr="00210C06">
        <w:rPr>
          <w:rFonts w:ascii="Times New Roman" w:hAnsi="Times New Roman"/>
          <w:i/>
          <w:iCs/>
          <w:sz w:val="24"/>
        </w:rPr>
        <w:t>Critical Perspectives on Accounting</w:t>
      </w:r>
      <w:r w:rsidRPr="00210C06">
        <w:rPr>
          <w:rFonts w:ascii="Times New Roman" w:hAnsi="Times New Roman"/>
          <w:sz w:val="24"/>
        </w:rPr>
        <w:t>, </w:t>
      </w:r>
      <w:r w:rsidRPr="00210C06">
        <w:rPr>
          <w:rFonts w:ascii="Times New Roman" w:hAnsi="Times New Roman"/>
          <w:i/>
          <w:iCs/>
          <w:sz w:val="24"/>
        </w:rPr>
        <w:t>25</w:t>
      </w:r>
      <w:r w:rsidRPr="00210C06">
        <w:rPr>
          <w:rFonts w:ascii="Times New Roman" w:hAnsi="Times New Roman"/>
          <w:sz w:val="24"/>
        </w:rPr>
        <w:t>(7), 620-632.</w:t>
      </w:r>
    </w:p>
    <w:p w14:paraId="25672111" w14:textId="77777777" w:rsidR="00902267" w:rsidRDefault="00902267" w:rsidP="000E0FC8">
      <w:pPr>
        <w:spacing w:line="480" w:lineRule="auto"/>
        <w:rPr>
          <w:rFonts w:ascii="Times New Roman" w:hAnsi="Times New Roman"/>
          <w:sz w:val="24"/>
        </w:rPr>
      </w:pPr>
      <w:r w:rsidRPr="006024C4">
        <w:rPr>
          <w:rFonts w:ascii="Times New Roman" w:hAnsi="Times New Roman"/>
          <w:sz w:val="24"/>
        </w:rPr>
        <w:t>Correll, R. (2016). Preparing for and Responding to Flood Disasters: A Tale of Two Floods.</w:t>
      </w:r>
    </w:p>
    <w:p w14:paraId="006C4B31" w14:textId="77777777" w:rsidR="00902267" w:rsidRDefault="00902267" w:rsidP="002B2892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6416CD">
        <w:rPr>
          <w:rFonts w:ascii="Times New Roman" w:hAnsi="Times New Roman"/>
          <w:sz w:val="24"/>
        </w:rPr>
        <w:t>Edwards, C. (2014). The federal emergency management agency: Floods, failures, and federalism. </w:t>
      </w:r>
      <w:r w:rsidRPr="006416CD">
        <w:rPr>
          <w:rFonts w:ascii="Times New Roman" w:hAnsi="Times New Roman"/>
          <w:i/>
          <w:iCs/>
          <w:sz w:val="24"/>
        </w:rPr>
        <w:t>Cato Institute Policy Analysis</w:t>
      </w:r>
      <w:r w:rsidRPr="006416CD">
        <w:rPr>
          <w:rFonts w:ascii="Times New Roman" w:hAnsi="Times New Roman"/>
          <w:sz w:val="24"/>
        </w:rPr>
        <w:t>, (764).</w:t>
      </w:r>
    </w:p>
    <w:p w14:paraId="558D4B40" w14:textId="77777777" w:rsidR="00902267" w:rsidRDefault="00902267" w:rsidP="002B2892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957AAE">
        <w:rPr>
          <w:rFonts w:ascii="Times New Roman" w:hAnsi="Times New Roman"/>
          <w:sz w:val="24"/>
        </w:rPr>
        <w:t>Schwartz, N. (2005). FEMA and Mitigation: Ten Years After the 1993 Midwest Flood. </w:t>
      </w:r>
      <w:r w:rsidRPr="00957AAE">
        <w:rPr>
          <w:rFonts w:ascii="Times New Roman" w:hAnsi="Times New Roman"/>
          <w:i/>
          <w:iCs/>
          <w:sz w:val="24"/>
        </w:rPr>
        <w:t>Journal of Contemporary Water Research &amp; Education</w:t>
      </w:r>
      <w:r w:rsidRPr="00957AAE">
        <w:rPr>
          <w:rFonts w:ascii="Times New Roman" w:hAnsi="Times New Roman"/>
          <w:sz w:val="24"/>
        </w:rPr>
        <w:t>, </w:t>
      </w:r>
      <w:r w:rsidRPr="00957AAE">
        <w:rPr>
          <w:rFonts w:ascii="Times New Roman" w:hAnsi="Times New Roman"/>
          <w:i/>
          <w:iCs/>
          <w:sz w:val="24"/>
        </w:rPr>
        <w:t>130</w:t>
      </w:r>
      <w:r w:rsidRPr="00957AAE">
        <w:rPr>
          <w:rFonts w:ascii="Times New Roman" w:hAnsi="Times New Roman"/>
          <w:sz w:val="24"/>
        </w:rPr>
        <w:t>(1), 36-40.</w:t>
      </w:r>
    </w:p>
    <w:p w14:paraId="288CB5C9" w14:textId="77777777" w:rsidR="00902267" w:rsidRDefault="00902267" w:rsidP="002B2892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5B7A91">
        <w:rPr>
          <w:rFonts w:ascii="Times New Roman" w:hAnsi="Times New Roman"/>
          <w:sz w:val="24"/>
        </w:rPr>
        <w:t>Shultz, J. M., &amp; Galea, S. (2017). Mitigating the mental and physical health consequences of Hurricane Harvey. </w:t>
      </w:r>
      <w:r w:rsidRPr="005B7A91">
        <w:rPr>
          <w:rFonts w:ascii="Times New Roman" w:hAnsi="Times New Roman"/>
          <w:i/>
          <w:iCs/>
          <w:sz w:val="24"/>
        </w:rPr>
        <w:t>Jama</w:t>
      </w:r>
      <w:r w:rsidRPr="005B7A91">
        <w:rPr>
          <w:rFonts w:ascii="Times New Roman" w:hAnsi="Times New Roman"/>
          <w:sz w:val="24"/>
        </w:rPr>
        <w:t>, </w:t>
      </w:r>
      <w:r w:rsidRPr="005B7A91">
        <w:rPr>
          <w:rFonts w:ascii="Times New Roman" w:hAnsi="Times New Roman"/>
          <w:i/>
          <w:iCs/>
          <w:sz w:val="24"/>
        </w:rPr>
        <w:t>318</w:t>
      </w:r>
      <w:r w:rsidRPr="005B7A91">
        <w:rPr>
          <w:rFonts w:ascii="Times New Roman" w:hAnsi="Times New Roman"/>
          <w:sz w:val="24"/>
        </w:rPr>
        <w:t>(15), 1437-1438.</w:t>
      </w:r>
    </w:p>
    <w:p w14:paraId="3926B5AA" w14:textId="77777777" w:rsidR="00902267" w:rsidRDefault="00902267" w:rsidP="002B2892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922AA9">
        <w:rPr>
          <w:rFonts w:ascii="Times New Roman" w:hAnsi="Times New Roman"/>
          <w:sz w:val="24"/>
        </w:rPr>
        <w:t xml:space="preserve">Xian, S., Lin, N., &amp; Hatzikyriakou, A. (2015). Storm surge damage to residential areas: quantitative analysis for Hurricane Sandy in comparison with FEMA flood map. </w:t>
      </w:r>
      <w:r w:rsidRPr="00922AA9">
        <w:rPr>
          <w:rFonts w:ascii="Times New Roman" w:hAnsi="Times New Roman"/>
          <w:i/>
          <w:iCs/>
          <w:sz w:val="24"/>
        </w:rPr>
        <w:t>Natural Hazards</w:t>
      </w:r>
      <w:r w:rsidRPr="00922AA9">
        <w:rPr>
          <w:rFonts w:ascii="Times New Roman" w:hAnsi="Times New Roman"/>
          <w:sz w:val="24"/>
        </w:rPr>
        <w:t>, </w:t>
      </w:r>
      <w:r w:rsidRPr="00922AA9">
        <w:rPr>
          <w:rFonts w:ascii="Times New Roman" w:hAnsi="Times New Roman"/>
          <w:i/>
          <w:iCs/>
          <w:sz w:val="24"/>
        </w:rPr>
        <w:t>79</w:t>
      </w:r>
      <w:r w:rsidRPr="00922AA9">
        <w:rPr>
          <w:rFonts w:ascii="Times New Roman" w:hAnsi="Times New Roman"/>
          <w:sz w:val="24"/>
        </w:rPr>
        <w:t>(3), 1867-1888.</w:t>
      </w:r>
    </w:p>
    <w:p w14:paraId="1D1405D7" w14:textId="77777777" w:rsidR="00902267" w:rsidRDefault="00902267" w:rsidP="002B2892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F34C83">
        <w:rPr>
          <w:rFonts w:ascii="Times New Roman" w:hAnsi="Times New Roman"/>
          <w:sz w:val="24"/>
        </w:rPr>
        <w:t>Zogg, J. (2014). The Top Five Iowa Floods. </w:t>
      </w:r>
      <w:r w:rsidRPr="00F34C83">
        <w:rPr>
          <w:rFonts w:ascii="Times New Roman" w:hAnsi="Times New Roman"/>
          <w:i/>
          <w:iCs/>
          <w:sz w:val="24"/>
        </w:rPr>
        <w:t>National Weather Service WFO: Des Monies, IA, USA</w:t>
      </w:r>
      <w:r w:rsidRPr="00F34C83">
        <w:rPr>
          <w:rFonts w:ascii="Times New Roman" w:hAnsi="Times New Roman"/>
          <w:sz w:val="24"/>
        </w:rPr>
        <w:t>.</w:t>
      </w:r>
    </w:p>
    <w:sectPr w:rsidR="00902267" w:rsidSect="000E0FC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BAA98" w14:textId="77777777" w:rsidR="005604C7" w:rsidRDefault="005604C7">
      <w:pPr>
        <w:spacing w:after="0" w:line="240" w:lineRule="auto"/>
      </w:pPr>
      <w:r>
        <w:separator/>
      </w:r>
    </w:p>
  </w:endnote>
  <w:endnote w:type="continuationSeparator" w:id="0">
    <w:p w14:paraId="6576878C" w14:textId="77777777" w:rsidR="005604C7" w:rsidRDefault="00560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9C9C4" w14:textId="77777777" w:rsidR="005604C7" w:rsidRDefault="005604C7">
      <w:pPr>
        <w:spacing w:after="0" w:line="240" w:lineRule="auto"/>
      </w:pPr>
      <w:r>
        <w:separator/>
      </w:r>
    </w:p>
  </w:footnote>
  <w:footnote w:type="continuationSeparator" w:id="0">
    <w:p w14:paraId="678A0B52" w14:textId="77777777" w:rsidR="005604C7" w:rsidRDefault="00560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B4449" w14:textId="593FD32A" w:rsidR="000E0FC8" w:rsidRPr="000E0FC8" w:rsidRDefault="006427BD">
    <w:pPr>
      <w:pStyle w:val="Header"/>
      <w:rPr>
        <w:rFonts w:ascii="Times New Roman" w:hAnsi="Times New Roman" w:cs="Times New Roman"/>
        <w:sz w:val="24"/>
        <w:szCs w:val="24"/>
      </w:rPr>
    </w:pPr>
    <w:r w:rsidRPr="000E0FC8">
      <w:rPr>
        <w:rFonts w:ascii="Times New Roman" w:hAnsi="Times New Roman" w:cs="Times New Roman"/>
        <w:sz w:val="24"/>
        <w:szCs w:val="24"/>
      </w:rPr>
      <w:t>EVALUATION OF FEDERAL EMERGENCY MANAGEMENT AGENCY</w:t>
    </w:r>
    <w:r>
      <w:rPr>
        <w:rFonts w:ascii="Times New Roman" w:hAnsi="Times New Roman" w:cs="Times New Roman"/>
        <w:sz w:val="24"/>
        <w:szCs w:val="24"/>
      </w:rPr>
      <w:tab/>
    </w:r>
    <w:r w:rsidRPr="000E0FC8">
      <w:rPr>
        <w:rFonts w:ascii="Times New Roman" w:hAnsi="Times New Roman" w:cs="Times New Roman"/>
        <w:sz w:val="24"/>
        <w:szCs w:val="24"/>
      </w:rPr>
      <w:fldChar w:fldCharType="begin"/>
    </w:r>
    <w:r w:rsidRPr="000E0FC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E0FC8">
      <w:rPr>
        <w:rFonts w:ascii="Times New Roman" w:hAnsi="Times New Roman" w:cs="Times New Roman"/>
        <w:sz w:val="24"/>
        <w:szCs w:val="24"/>
      </w:rPr>
      <w:fldChar w:fldCharType="separate"/>
    </w:r>
    <w:r w:rsidRPr="000E0FC8">
      <w:rPr>
        <w:rFonts w:ascii="Times New Roman" w:hAnsi="Times New Roman" w:cs="Times New Roman"/>
        <w:noProof/>
        <w:sz w:val="24"/>
        <w:szCs w:val="24"/>
      </w:rPr>
      <w:t>1</w:t>
    </w:r>
    <w:r w:rsidRPr="000E0FC8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638B7EBC" w14:textId="77777777" w:rsidR="000E0FC8" w:rsidRDefault="000E0F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773D0B" w14:textId="04F41DDF" w:rsidR="000E0FC8" w:rsidRPr="000E0FC8" w:rsidRDefault="006427BD">
    <w:pPr>
      <w:pStyle w:val="Header"/>
      <w:rPr>
        <w:rFonts w:ascii="Times New Roman" w:hAnsi="Times New Roman" w:cs="Times New Roman"/>
        <w:sz w:val="24"/>
        <w:szCs w:val="24"/>
      </w:rPr>
    </w:pPr>
    <w:r w:rsidRPr="000E0FC8">
      <w:rPr>
        <w:rFonts w:ascii="Times New Roman" w:hAnsi="Times New Roman" w:cs="Times New Roman"/>
        <w:sz w:val="24"/>
        <w:szCs w:val="24"/>
      </w:rPr>
      <w:t>Running head: EVALUATION OF FEDERAL EMERGENCY MANAGEMENT AGENCY</w:t>
    </w:r>
    <w:r>
      <w:rPr>
        <w:rFonts w:ascii="Times New Roman" w:hAnsi="Times New Roman" w:cs="Times New Roman"/>
        <w:sz w:val="24"/>
        <w:szCs w:val="24"/>
      </w:rPr>
      <w:tab/>
    </w:r>
    <w:r w:rsidRPr="000E0FC8">
      <w:rPr>
        <w:rFonts w:ascii="Times New Roman" w:hAnsi="Times New Roman" w:cs="Times New Roman"/>
        <w:sz w:val="24"/>
        <w:szCs w:val="24"/>
      </w:rPr>
      <w:fldChar w:fldCharType="begin"/>
    </w:r>
    <w:r w:rsidRPr="000E0FC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E0FC8">
      <w:rPr>
        <w:rFonts w:ascii="Times New Roman" w:hAnsi="Times New Roman" w:cs="Times New Roman"/>
        <w:sz w:val="24"/>
        <w:szCs w:val="24"/>
      </w:rPr>
      <w:fldChar w:fldCharType="separate"/>
    </w:r>
    <w:r w:rsidRPr="000E0FC8">
      <w:rPr>
        <w:rFonts w:ascii="Times New Roman" w:hAnsi="Times New Roman" w:cs="Times New Roman"/>
        <w:noProof/>
        <w:sz w:val="24"/>
        <w:szCs w:val="24"/>
      </w:rPr>
      <w:t>1</w:t>
    </w:r>
    <w:r w:rsidRPr="000E0FC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5BC"/>
    <w:rsid w:val="0003342E"/>
    <w:rsid w:val="000E0FC8"/>
    <w:rsid w:val="001320EA"/>
    <w:rsid w:val="00160BDE"/>
    <w:rsid w:val="001E7EBE"/>
    <w:rsid w:val="00210C06"/>
    <w:rsid w:val="0021191B"/>
    <w:rsid w:val="0028244E"/>
    <w:rsid w:val="00296C32"/>
    <w:rsid w:val="002B2892"/>
    <w:rsid w:val="002D5618"/>
    <w:rsid w:val="00327479"/>
    <w:rsid w:val="003B34E3"/>
    <w:rsid w:val="003E77F8"/>
    <w:rsid w:val="00463421"/>
    <w:rsid w:val="004A1BF4"/>
    <w:rsid w:val="004A30AE"/>
    <w:rsid w:val="004D259C"/>
    <w:rsid w:val="005604C7"/>
    <w:rsid w:val="00563BBB"/>
    <w:rsid w:val="005B7A91"/>
    <w:rsid w:val="006024C4"/>
    <w:rsid w:val="006416CD"/>
    <w:rsid w:val="006427BD"/>
    <w:rsid w:val="00665BD2"/>
    <w:rsid w:val="00713CDF"/>
    <w:rsid w:val="0075011B"/>
    <w:rsid w:val="007E0139"/>
    <w:rsid w:val="008B1BB4"/>
    <w:rsid w:val="008C2F88"/>
    <w:rsid w:val="00902267"/>
    <w:rsid w:val="00922AA9"/>
    <w:rsid w:val="009253D0"/>
    <w:rsid w:val="0094077C"/>
    <w:rsid w:val="0095551A"/>
    <w:rsid w:val="00957AAE"/>
    <w:rsid w:val="009F3A73"/>
    <w:rsid w:val="00A6191C"/>
    <w:rsid w:val="00A975F8"/>
    <w:rsid w:val="00AB51E3"/>
    <w:rsid w:val="00AE4285"/>
    <w:rsid w:val="00B80DB4"/>
    <w:rsid w:val="00C266AB"/>
    <w:rsid w:val="00CB76AB"/>
    <w:rsid w:val="00CC0728"/>
    <w:rsid w:val="00CF11CB"/>
    <w:rsid w:val="00D114B2"/>
    <w:rsid w:val="00D4168B"/>
    <w:rsid w:val="00D4612E"/>
    <w:rsid w:val="00D91131"/>
    <w:rsid w:val="00DF4084"/>
    <w:rsid w:val="00DF75BC"/>
    <w:rsid w:val="00E15E86"/>
    <w:rsid w:val="00E7734A"/>
    <w:rsid w:val="00F04961"/>
    <w:rsid w:val="00F17386"/>
    <w:rsid w:val="00F34C83"/>
    <w:rsid w:val="00F820B0"/>
    <w:rsid w:val="00FF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786AF"/>
  <w15:chartTrackingRefBased/>
  <w15:docId w15:val="{B1B9B27D-7EC9-421B-AB36-B070E598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0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0FC8"/>
  </w:style>
  <w:style w:type="paragraph" w:styleId="Footer">
    <w:name w:val="footer"/>
    <w:basedOn w:val="Normal"/>
    <w:link w:val="FooterChar"/>
    <w:uiPriority w:val="99"/>
    <w:unhideWhenUsed/>
    <w:rsid w:val="000E0F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0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5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 Oluoch</dc:creator>
  <cp:lastModifiedBy>Felix Oluoch</cp:lastModifiedBy>
  <cp:revision>32</cp:revision>
  <dcterms:created xsi:type="dcterms:W3CDTF">2019-11-29T20:22:00Z</dcterms:created>
  <dcterms:modified xsi:type="dcterms:W3CDTF">2019-11-30T04:21:00Z</dcterms:modified>
</cp:coreProperties>
</file>